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4A4" w:rsidRPr="00374A0D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AB1C5B">
        <w:rPr>
          <w:sz w:val="28"/>
          <w:szCs w:val="28"/>
          <w:lang w:val="uk-UA" w:eastAsia="uk-UA"/>
        </w:rPr>
        <w:t>Цимбалюк Галини Дмитрівни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0807EE" w:rsidRDefault="00FC74A4" w:rsidP="000807EE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</w:p>
    <w:p w:rsidR="00AB1C5B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 w:rsidRPr="00266AFB">
        <w:rPr>
          <w:sz w:val="28"/>
          <w:szCs w:val="28"/>
          <w:lang w:val="uk-UA"/>
        </w:rPr>
        <w:t xml:space="preserve">1. Затвердити </w:t>
      </w:r>
      <w:r w:rsidR="00AB1C5B">
        <w:rPr>
          <w:sz w:val="28"/>
          <w:szCs w:val="28"/>
          <w:lang w:val="uk-UA"/>
        </w:rPr>
        <w:t>Цимбалюк Галині Дмитрівні</w:t>
      </w:r>
      <w:r w:rsidRPr="00266AFB">
        <w:rPr>
          <w:sz w:val="28"/>
          <w:szCs w:val="28"/>
          <w:lang w:val="uk-UA"/>
        </w:rPr>
        <w:t xml:space="preserve"> проект землеустрою щодо зміни цільового призначення земельної ділянки площею 0,</w:t>
      </w:r>
      <w:r w:rsidR="00913F4C">
        <w:rPr>
          <w:sz w:val="28"/>
          <w:szCs w:val="28"/>
          <w:lang w:val="uk-UA"/>
        </w:rPr>
        <w:t>0</w:t>
      </w:r>
      <w:r w:rsidR="00AB1C5B">
        <w:rPr>
          <w:sz w:val="28"/>
          <w:szCs w:val="28"/>
          <w:lang w:val="uk-UA"/>
        </w:rPr>
        <w:t>490</w:t>
      </w:r>
      <w:r w:rsidRPr="00266AFB">
        <w:rPr>
          <w:sz w:val="28"/>
          <w:szCs w:val="28"/>
          <w:lang w:val="uk-UA"/>
        </w:rPr>
        <w:t xml:space="preserve"> га, яка розташована за адресою: місто Коломия, </w:t>
      </w:r>
      <w:r w:rsidR="009F37A5">
        <w:rPr>
          <w:sz w:val="28"/>
          <w:szCs w:val="28"/>
          <w:lang w:val="uk-UA"/>
        </w:rPr>
        <w:t xml:space="preserve">вулиця </w:t>
      </w:r>
      <w:r w:rsidR="00AB1C5B">
        <w:rPr>
          <w:sz w:val="28"/>
          <w:szCs w:val="28"/>
          <w:lang w:val="uk-UA"/>
        </w:rPr>
        <w:t>Героїв АТО</w:t>
      </w:r>
      <w:r w:rsidR="00913F4C">
        <w:rPr>
          <w:sz w:val="28"/>
          <w:szCs w:val="28"/>
          <w:lang w:val="uk-UA"/>
        </w:rPr>
        <w:t xml:space="preserve">, </w:t>
      </w:r>
      <w:r w:rsidR="00AB1C5B">
        <w:rPr>
          <w:sz w:val="28"/>
          <w:szCs w:val="28"/>
          <w:lang w:val="uk-UA"/>
        </w:rPr>
        <w:t>1а</w:t>
      </w:r>
      <w:r w:rsidR="00266AFB" w:rsidRPr="00266AFB">
        <w:rPr>
          <w:sz w:val="28"/>
          <w:szCs w:val="28"/>
          <w:lang w:val="uk-UA"/>
        </w:rPr>
        <w:t xml:space="preserve"> </w:t>
      </w:r>
      <w:r w:rsidRPr="00266AFB">
        <w:rPr>
          <w:sz w:val="28"/>
          <w:szCs w:val="28"/>
          <w:lang w:val="uk-UA"/>
        </w:rPr>
        <w:t>з кадастровим номером 2610600000:</w:t>
      </w:r>
      <w:r w:rsidR="00AB1C5B">
        <w:rPr>
          <w:sz w:val="28"/>
          <w:szCs w:val="28"/>
          <w:lang w:val="uk-UA"/>
        </w:rPr>
        <w:t>23</w:t>
      </w:r>
      <w:r w:rsidRPr="00266AFB">
        <w:rPr>
          <w:sz w:val="28"/>
          <w:szCs w:val="28"/>
          <w:lang w:val="uk-UA"/>
        </w:rPr>
        <w:t>:00</w:t>
      </w:r>
      <w:r w:rsidR="00AB1C5B">
        <w:rPr>
          <w:sz w:val="28"/>
          <w:szCs w:val="28"/>
          <w:lang w:val="uk-UA"/>
        </w:rPr>
        <w:t>2</w:t>
      </w:r>
      <w:r w:rsidRPr="00266AFB">
        <w:rPr>
          <w:sz w:val="28"/>
          <w:szCs w:val="28"/>
          <w:lang w:val="uk-UA"/>
        </w:rPr>
        <w:t>:0</w:t>
      </w:r>
      <w:r w:rsidR="009F37A5">
        <w:rPr>
          <w:sz w:val="28"/>
          <w:szCs w:val="28"/>
          <w:lang w:val="uk-UA"/>
        </w:rPr>
        <w:t>0</w:t>
      </w:r>
      <w:r w:rsidR="00AB1C5B">
        <w:rPr>
          <w:sz w:val="28"/>
          <w:szCs w:val="28"/>
          <w:lang w:val="uk-UA"/>
        </w:rPr>
        <w:t>31</w:t>
      </w:r>
      <w:r w:rsidRPr="00266AFB">
        <w:rPr>
          <w:sz w:val="28"/>
          <w:szCs w:val="28"/>
          <w:lang w:val="uk-UA"/>
        </w:rPr>
        <w:t xml:space="preserve"> </w:t>
      </w:r>
      <w:r w:rsidR="00266AFB">
        <w:rPr>
          <w:sz w:val="28"/>
          <w:szCs w:val="28"/>
          <w:lang w:val="uk-UA"/>
        </w:rPr>
        <w:t xml:space="preserve">із земель </w:t>
      </w:r>
      <w:r w:rsidR="00266AFB" w:rsidRPr="00FA72DF">
        <w:rPr>
          <w:sz w:val="28"/>
          <w:szCs w:val="28"/>
          <w:lang w:val="uk-UA"/>
        </w:rPr>
        <w:t xml:space="preserve">для </w:t>
      </w:r>
      <w:r w:rsidR="00AB1C5B">
        <w:rPr>
          <w:sz w:val="28"/>
          <w:szCs w:val="28"/>
          <w:lang w:val="uk-UA"/>
        </w:rPr>
        <w:t>індивідуального садівництва</w:t>
      </w:r>
      <w:r w:rsidR="009F37A5">
        <w:rPr>
          <w:sz w:val="28"/>
          <w:szCs w:val="28"/>
          <w:lang w:val="uk-UA"/>
        </w:rPr>
        <w:t xml:space="preserve"> на землі для будівництва </w:t>
      </w:r>
      <w:r w:rsidR="00913F4C">
        <w:rPr>
          <w:sz w:val="28"/>
          <w:szCs w:val="28"/>
          <w:lang w:val="uk-UA"/>
        </w:rPr>
        <w:t>та</w:t>
      </w:r>
      <w:r w:rsidR="00B43411">
        <w:rPr>
          <w:sz w:val="28"/>
          <w:szCs w:val="28"/>
          <w:lang w:val="uk-UA"/>
        </w:rPr>
        <w:t xml:space="preserve"> обслуговування б</w:t>
      </w:r>
      <w:r w:rsidR="00913F4C">
        <w:rPr>
          <w:sz w:val="28"/>
          <w:szCs w:val="28"/>
          <w:lang w:val="uk-UA"/>
        </w:rPr>
        <w:t>удівель</w:t>
      </w:r>
      <w:r w:rsidR="00B43411">
        <w:rPr>
          <w:sz w:val="28"/>
          <w:szCs w:val="28"/>
          <w:lang w:val="uk-UA"/>
        </w:rPr>
        <w:t xml:space="preserve"> </w:t>
      </w:r>
      <w:r w:rsidR="00AB1C5B">
        <w:rPr>
          <w:sz w:val="28"/>
          <w:szCs w:val="28"/>
          <w:lang w:val="uk-UA"/>
        </w:rPr>
        <w:t>торгівлі.</w:t>
      </w:r>
    </w:p>
    <w:p w:rsidR="000807EE" w:rsidRDefault="00AB1C5B" w:rsidP="00F11946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807EE">
        <w:rPr>
          <w:sz w:val="28"/>
          <w:szCs w:val="28"/>
          <w:lang w:val="uk-UA"/>
        </w:rPr>
        <w:t xml:space="preserve">. </w:t>
      </w:r>
      <w:r w:rsidR="000807EE">
        <w:rPr>
          <w:sz w:val="28"/>
          <w:szCs w:val="28"/>
          <w:lang w:val="uk-UA"/>
        </w:rPr>
        <w:t>Цимбалюк Галині Дмитрівні</w:t>
      </w:r>
      <w:r w:rsidR="000807EE" w:rsidRPr="00266AFB">
        <w:rPr>
          <w:sz w:val="28"/>
          <w:szCs w:val="28"/>
          <w:lang w:val="uk-UA"/>
        </w:rPr>
        <w:t xml:space="preserve"> </w:t>
      </w:r>
      <w:r w:rsidR="000807EE" w:rsidRPr="000807EE">
        <w:rPr>
          <w:sz w:val="28"/>
          <w:szCs w:val="28"/>
          <w:lang w:val="uk-UA"/>
        </w:rPr>
        <w:t xml:space="preserve">суму втрат сільськогосподарського та лісогосподарського виробництва, що становить 30 (тридцять) відсотків  різниці між нормативною грошовою оцінкою відповідної земельної ділянки після та до зміни її цільового призначення, сплатити у двомісячний термін після затвердження проекту землеустрою щодо зміни цільового призначення земельної ділянки. </w:t>
      </w:r>
    </w:p>
    <w:p w:rsidR="00FC74A4" w:rsidRDefault="000807EE" w:rsidP="00F11946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C74A4" w:rsidRPr="00374A0D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FC74A4">
        <w:rPr>
          <w:sz w:val="28"/>
          <w:szCs w:val="28"/>
          <w:lang w:val="uk-UA"/>
        </w:rPr>
        <w:t>Сергія</w:t>
      </w:r>
      <w:r w:rsidR="00FC74A4" w:rsidRPr="00374A0D">
        <w:rPr>
          <w:sz w:val="28"/>
          <w:szCs w:val="28"/>
          <w:lang w:val="uk-UA"/>
        </w:rPr>
        <w:t xml:space="preserve"> </w:t>
      </w:r>
      <w:r w:rsidR="00FC74A4">
        <w:rPr>
          <w:sz w:val="28"/>
          <w:szCs w:val="28"/>
          <w:lang w:val="uk-UA"/>
        </w:rPr>
        <w:t>П</w:t>
      </w:r>
      <w:r w:rsidR="007605C5">
        <w:rPr>
          <w:sz w:val="28"/>
          <w:szCs w:val="28"/>
          <w:lang w:val="uk-UA"/>
        </w:rPr>
        <w:t>РОСКУРНЯКА</w:t>
      </w:r>
      <w:r w:rsidR="00FC74A4" w:rsidRPr="00374A0D">
        <w:rPr>
          <w:sz w:val="28"/>
          <w:szCs w:val="28"/>
          <w:lang w:val="uk-UA"/>
        </w:rPr>
        <w:t xml:space="preserve">. </w:t>
      </w:r>
    </w:p>
    <w:p w:rsidR="00FC74A4" w:rsidRDefault="000807EE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605C5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Pr="007605C5" w:rsidRDefault="00FC74A4" w:rsidP="00FA2942">
      <w:pPr>
        <w:jc w:val="both"/>
        <w:rPr>
          <w:sz w:val="28"/>
          <w:szCs w:val="28"/>
          <w:lang w:val="uk-UA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AB1C5B" w:rsidRDefault="00AB1C5B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AB1C5B" w:rsidRDefault="00AB1C5B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AB1C5B" w:rsidRDefault="00AB1C5B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605C5" w:rsidRPr="007605C5" w:rsidRDefault="007605C5" w:rsidP="007605C5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lang w:val="uk-UA" w:eastAsia="uk-UA"/>
        </w:rPr>
      </w:pPr>
      <w:bookmarkStart w:id="0" w:name="_GoBack"/>
      <w:bookmarkEnd w:id="0"/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Погоджено:</w:t>
      </w:r>
    </w:p>
    <w:p w:rsidR="007605C5" w:rsidRPr="007605C5" w:rsidRDefault="007605C5" w:rsidP="007605C5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Секретар міської ради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Андрій КУНИЧАК                          </w:t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"___"_____2022р.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Голова постійної комісії міської ради 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з питань екології, використання земель,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природних ресурсів та регулювання </w:t>
      </w:r>
    </w:p>
    <w:p w:rsidR="007605C5" w:rsidRPr="007605C5" w:rsidRDefault="007605C5" w:rsidP="007605C5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земельних відносин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Євгеній ЗАГРАНОВСЬКИЙ</w:t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"___"_____2022р.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:rsidR="007605C5" w:rsidRPr="007605C5" w:rsidRDefault="007605C5" w:rsidP="007605C5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Заступник міського голови </w:t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Сергій ПРОСКУРНЯК                      </w:t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"___"_____2022р.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юридичного відділу </w:t>
      </w:r>
    </w:p>
    <w:p w:rsidR="007605C5" w:rsidRPr="007605C5" w:rsidRDefault="007605C5" w:rsidP="007605C5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міської ради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Любов СОНЧАК</w:t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"___"_____2022р.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управління </w:t>
      </w:r>
    </w:p>
    <w:p w:rsidR="007605C5" w:rsidRPr="007605C5" w:rsidRDefault="007605C5" w:rsidP="007605C5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«Секретаріат ради» міської ради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БЕЖУК </w:t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  <w:t xml:space="preserve">           </w:t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"___"_____2022р.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:rsidR="007605C5" w:rsidRPr="007605C5" w:rsidRDefault="007605C5" w:rsidP="007605C5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Уповноважена особа з питань </w:t>
      </w:r>
    </w:p>
    <w:p w:rsidR="007605C5" w:rsidRPr="007605C5" w:rsidRDefault="007605C5" w:rsidP="007605C5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запобігання та виявлення корупції</w:t>
      </w:r>
    </w:p>
    <w:p w:rsidR="007605C5" w:rsidRPr="007605C5" w:rsidRDefault="007605C5" w:rsidP="007605C5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СЕНЮК </w:t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"___"_____2022р.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В. о. начальника управління містобудування 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міської ради </w:t>
      </w:r>
    </w:p>
    <w:p w:rsidR="007605C5" w:rsidRPr="007605C5" w:rsidRDefault="007605C5" w:rsidP="007605C5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Андрій ОЛІЙНИК </w:t>
      </w:r>
      <w:r w:rsidRPr="007605C5">
        <w:rPr>
          <w:rFonts w:eastAsia="Times New Roman"/>
          <w:b/>
          <w:color w:val="FF0000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"___"_____2022р.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управління земельних відносин </w:t>
      </w:r>
    </w:p>
    <w:p w:rsidR="007605C5" w:rsidRPr="007605C5" w:rsidRDefault="007605C5" w:rsidP="007605C5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>та майнових ресурсів міської ради</w:t>
      </w:r>
    </w:p>
    <w:p w:rsidR="00AB1C5B" w:rsidRPr="00936BEC" w:rsidRDefault="007605C5" w:rsidP="00936BEC">
      <w:pPr>
        <w:widowControl/>
        <w:overflowPunct/>
        <w:jc w:val="both"/>
        <w:rPr>
          <w:rFonts w:eastAsia="Times New Roman"/>
          <w:color w:val="auto"/>
          <w:kern w:val="0"/>
          <w:lang w:val="uk-UA" w:eastAsia="uk-UA"/>
        </w:rPr>
      </w:pPr>
      <w:r w:rsidRPr="007605C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Любов БУРДЕНЮК</w:t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 </w:t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05C5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"___"_____2022р.</w:t>
      </w:r>
    </w:p>
    <w:sectPr w:rsidR="00AB1C5B" w:rsidRPr="00936BEC" w:rsidSect="00B43411">
      <w:headerReference w:type="default" r:id="rId8"/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07EE"/>
    <w:rsid w:val="00083484"/>
    <w:rsid w:val="0008668B"/>
    <w:rsid w:val="0009609D"/>
    <w:rsid w:val="000A1BFC"/>
    <w:rsid w:val="000D012C"/>
    <w:rsid w:val="00141757"/>
    <w:rsid w:val="0016786B"/>
    <w:rsid w:val="001D489B"/>
    <w:rsid w:val="00201E6B"/>
    <w:rsid w:val="00257DF1"/>
    <w:rsid w:val="00266AFB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47339"/>
    <w:rsid w:val="004735D8"/>
    <w:rsid w:val="00477553"/>
    <w:rsid w:val="004D38BE"/>
    <w:rsid w:val="00521806"/>
    <w:rsid w:val="00523E7B"/>
    <w:rsid w:val="005348E4"/>
    <w:rsid w:val="00583037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05C5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17D48"/>
    <w:rsid w:val="00846FEB"/>
    <w:rsid w:val="008A35EC"/>
    <w:rsid w:val="008C5010"/>
    <w:rsid w:val="008D2CBE"/>
    <w:rsid w:val="008F7766"/>
    <w:rsid w:val="00913F4C"/>
    <w:rsid w:val="009206E3"/>
    <w:rsid w:val="00936BEC"/>
    <w:rsid w:val="009D1B91"/>
    <w:rsid w:val="009D36A9"/>
    <w:rsid w:val="009D38CD"/>
    <w:rsid w:val="009D4AB4"/>
    <w:rsid w:val="009F37A5"/>
    <w:rsid w:val="00A00CFB"/>
    <w:rsid w:val="00A85B4A"/>
    <w:rsid w:val="00AA3FBB"/>
    <w:rsid w:val="00AA7A10"/>
    <w:rsid w:val="00AB1C5B"/>
    <w:rsid w:val="00AC12D0"/>
    <w:rsid w:val="00B0051C"/>
    <w:rsid w:val="00B01431"/>
    <w:rsid w:val="00B05524"/>
    <w:rsid w:val="00B43411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1946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A8347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0807EE"/>
    <w:pPr>
      <w:widowControl/>
      <w:suppressAutoHyphens w:val="0"/>
      <w:overflowPunct/>
      <w:spacing w:before="100" w:beforeAutospacing="1" w:after="119"/>
    </w:pPr>
    <w:rPr>
      <w:rFonts w:eastAsia="Times New Roman"/>
      <w:color w:val="auto"/>
      <w:kern w:val="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4</cp:revision>
  <cp:lastPrinted>2022-09-09T06:01:00Z</cp:lastPrinted>
  <dcterms:created xsi:type="dcterms:W3CDTF">2021-11-29T07:02:00Z</dcterms:created>
  <dcterms:modified xsi:type="dcterms:W3CDTF">2022-09-09T07:42:00Z</dcterms:modified>
</cp:coreProperties>
</file>